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住院医师规范化培训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临床操作技能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床旁教学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评分表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督导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专家/同行评议使用）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培训基地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21"/>
          <w:szCs w:val="21"/>
        </w:rPr>
        <w:t>专业基地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/科室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操作技能项目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：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指导医师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</w:rPr>
        <w:t>主任医师    □副主任医师  □主治医师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住院医师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</w:rPr>
        <w:t xml:space="preserve">              </w:t>
      </w:r>
      <w:r>
        <w:rPr>
          <w:rFonts w:hint="eastAsia" w:ascii="仿宋_GB2312" w:hAnsi="仿宋_GB2312" w:eastAsia="仿宋_GB2312" w:cs="仿宋_GB2312"/>
          <w:sz w:val="21"/>
          <w:szCs w:val="21"/>
        </w:rPr>
        <w:t>□住培第一年  □住培第二年  □住培第三年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21"/>
          <w:szCs w:val="21"/>
          <w:u w:val="single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 xml:space="preserve">指导模式    </w:t>
      </w:r>
      <w:r>
        <w:rPr>
          <w:rFonts w:hint="eastAsia" w:ascii="仿宋_GB2312" w:hAnsi="仿宋_GB2312" w:eastAsia="仿宋_GB2312" w:cs="仿宋_GB2312"/>
          <w:sz w:val="21"/>
          <w:szCs w:val="21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</w:rPr>
        <w:t>示教模式 □带教模式 □协助模式 □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指导</w:t>
      </w:r>
      <w:r>
        <w:rPr>
          <w:rFonts w:hint="eastAsia" w:ascii="仿宋_GB2312" w:hAnsi="仿宋_GB2312" w:eastAsia="仿宋_GB2312" w:cs="仿宋_GB2312"/>
          <w:sz w:val="21"/>
          <w:szCs w:val="21"/>
        </w:rPr>
        <w:t>模式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指导地点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：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tbl>
      <w:tblPr>
        <w:tblStyle w:val="2"/>
        <w:tblW w:w="9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6338"/>
        <w:gridCol w:w="802"/>
        <w:gridCol w:w="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项目</w:t>
            </w:r>
          </w:p>
        </w:tc>
        <w:tc>
          <w:tcPr>
            <w:tcW w:w="63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测评内容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满分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1188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组织安排（15分）</w:t>
            </w:r>
          </w:p>
        </w:tc>
        <w:tc>
          <w:tcPr>
            <w:tcW w:w="633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专业基地在临床操作技能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床旁教学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教学的组织规范，符合规范要求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33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临床操作技能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床旁教学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医师资质符合要求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188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教学过程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（40分）</w:t>
            </w:r>
          </w:p>
        </w:tc>
        <w:tc>
          <w:tcPr>
            <w:tcW w:w="633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床旁教学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项目选择和教学模式符合住院医师水平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33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指导医师准备充分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33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参与的住院医师准备充分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33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操作环境及设施等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教学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准备工作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得当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33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操作前病情告知等教学准备工作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得当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33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操作结束后反馈与总结全面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体现教学的效果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33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体现人文关怀和爱伤精神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188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教学方法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（30分）</w:t>
            </w:r>
          </w:p>
        </w:tc>
        <w:tc>
          <w:tcPr>
            <w:tcW w:w="633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根据教学模式，给住院医师充分参与及操作的机会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33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能够针对住院医师表现出来的问题进行合适的教学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33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合理应用示范、纠错等方法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33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适当应用讨论，引导住院医师加深理解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188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指导医师状态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（15分）</w:t>
            </w:r>
          </w:p>
        </w:tc>
        <w:tc>
          <w:tcPr>
            <w:tcW w:w="633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精神饱满，语言生动流畅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33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操作过程准备充分，手法熟练，有丰富操作经验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33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教学责任心强，观察细致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526" w:type="dxa"/>
            <w:gridSpan w:val="2"/>
            <w:noWrap w:val="0"/>
            <w:vAlign w:val="center"/>
          </w:tcPr>
          <w:p>
            <w:pPr>
              <w:spacing w:line="560" w:lineRule="exact"/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  <w:t>总分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100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9085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评语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  <w:p>
            <w:pPr>
              <w:spacing w:line="560" w:lineRule="exact"/>
              <w:ind w:right="964" w:firstLine="5060" w:firstLineChars="2400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  <w:p>
            <w:pPr>
              <w:spacing w:line="560" w:lineRule="exact"/>
              <w:ind w:right="964" w:firstLine="5040" w:firstLineChars="2400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</w:t>
            </w:r>
          </w:p>
          <w:p>
            <w:pPr>
              <w:spacing w:line="560" w:lineRule="exact"/>
              <w:ind w:right="964" w:firstLine="5040" w:firstLineChars="24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   </w:t>
            </w:r>
          </w:p>
          <w:p>
            <w:pPr>
              <w:spacing w:line="560" w:lineRule="exact"/>
              <w:ind w:right="964" w:firstLine="5040" w:firstLineChars="24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560" w:lineRule="exact"/>
              <w:ind w:right="964" w:firstLine="5903" w:firstLineChars="28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</w:rPr>
        <w:t>评价人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  <w:lang w:eastAsia="zh-Hans"/>
        </w:rPr>
        <w:t>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</w:rPr>
        <w:t>评价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  <w:lang w:eastAsia="zh-CN"/>
        </w:rPr>
        <w:t>日期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  <w:lang w:eastAsia="zh-Hans"/>
        </w:rPr>
        <w:t>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  <w:lang w:val="en-US" w:eastAsia="zh-CN"/>
        </w:rPr>
        <w:t xml:space="preserve">       年      月 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kMzdhYjA5NDRjOGFhNTVjYjU2ZGUxNDQyZmUyYWYifQ=="/>
  </w:docVars>
  <w:rsids>
    <w:rsidRoot w:val="682C56F2"/>
    <w:rsid w:val="682C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2022-12-09T00:55:00Z</dcterms:created>
  <dc:creator>Dr.Z</dc:creator>
  <cp:lastModifiedBy>Dr.Z</cp:lastModifiedBy>
  <dcterms:modified xsi:type="dcterms:W3CDTF">2022-12-09T00:55:41Z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7C9B6A98B07540B1A65FDC8643549433</vt:lpwstr>
  </property>
</Properties>
</file>