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住院医师规范化培训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教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学查房考核评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分表</w:t>
      </w:r>
    </w:p>
    <w:p>
      <w:pPr>
        <w:pStyle w:val="4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（督导专家/同行评议使用）</w:t>
      </w:r>
    </w:p>
    <w:p>
      <w:pPr>
        <w:pStyle w:val="4"/>
        <w:spacing w:line="560" w:lineRule="exact"/>
        <w:jc w:val="left"/>
        <w:rPr>
          <w:rFonts w:hint="eastAsia" w:ascii="宋体" w:hAnsi="宋体" w:eastAsia="宋体"/>
          <w:color w:val="000000"/>
          <w:sz w:val="22"/>
          <w:szCs w:val="22"/>
          <w:lang w:eastAsia="zh-CN"/>
        </w:rPr>
      </w:pPr>
    </w:p>
    <w:p>
      <w:pPr>
        <w:pStyle w:val="4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培训基地：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专业基地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/科室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 xml:space="preserve">                </w:t>
      </w:r>
    </w:p>
    <w:p>
      <w:pPr>
        <w:pStyle w:val="4"/>
        <w:spacing w:line="560" w:lineRule="exact"/>
        <w:jc w:val="left"/>
        <w:rPr>
          <w:rFonts w:hint="default" w:ascii="仿宋_GB2312" w:hAnsi="仿宋_GB2312" w:eastAsia="仿宋_GB2312" w:cs="仿宋_GB2312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指导医师：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主任医师    □副主任医师  □主治医师</w:t>
      </w:r>
    </w:p>
    <w:p>
      <w:pPr>
        <w:pStyle w:val="4"/>
        <w:spacing w:line="560" w:lineRule="exact"/>
        <w:jc w:val="left"/>
        <w:rPr>
          <w:rFonts w:hint="default" w:ascii="仿宋_GB2312" w:hAnsi="仿宋_GB2312" w:eastAsia="仿宋_GB2312" w:cs="仿宋_GB2312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主管住院医师：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</w:rPr>
        <w:t>住培第一年  □住培第二年  □住培第三年</w:t>
      </w:r>
    </w:p>
    <w:p>
      <w:pPr>
        <w:pStyle w:val="4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教学查房主题：</w:t>
      </w:r>
    </w:p>
    <w:p>
      <w:pPr>
        <w:pStyle w:val="4"/>
        <w:spacing w:line="560" w:lineRule="exact"/>
        <w:jc w:val="left"/>
        <w:rPr>
          <w:rFonts w:ascii="Times New Roman" w:hAnsi="Times New Roman" w:eastAsia="宋体" w:cs="Times New Roman"/>
          <w:color w:val="auto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患者病历号：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疾病名称：</w:t>
      </w:r>
      <w:r>
        <w:fldChar w:fldCharType="begin"/>
      </w:r>
      <w:r>
        <w:instrText xml:space="preserve"> LINK Excel.Sheet.12 "C:\\Users\\YANGLI\\Documents\\WeChat Files\\wxid_9266002660221\\FileStorage\\File\\2021-09\\2021-9-19 王筝扬改 教学查房评分标准（new）.xlsx" Sheet1!R2C1:R30C5 \a \f 4 \h  \* MERGEFORMAT </w:instrText>
      </w:r>
      <w:r>
        <w:fldChar w:fldCharType="separate"/>
      </w:r>
    </w:p>
    <w:tbl>
      <w:tblPr>
        <w:tblStyle w:val="2"/>
        <w:tblW w:w="10015" w:type="dxa"/>
        <w:tblInd w:w="-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7246"/>
        <w:gridCol w:w="600"/>
        <w:gridCol w:w="586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考核项目</w:t>
            </w:r>
          </w:p>
        </w:tc>
        <w:tc>
          <w:tcPr>
            <w:tcW w:w="72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内容要求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满分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得分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扣分原因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查房准备    （20分）</w:t>
            </w:r>
          </w:p>
        </w:tc>
        <w:tc>
          <w:tcPr>
            <w:tcW w:w="7246" w:type="dxa"/>
            <w:noWrap w:val="0"/>
            <w:vAlign w:val="center"/>
          </w:tcPr>
          <w:p>
            <w:pPr>
              <w:spacing w:line="560" w:lineRule="exact"/>
              <w:ind w:left="220" w:hanging="210" w:hangingChars="1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1.指导医师准备充分：资质符合要求；教学查房所需教学资料准备充分，将患者信息提前提供给住院医师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4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2.教学目标明确，表达规范，教学查房时间分配合理，明确重点和难点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4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3.选择的病例适合，与患者提前交流，并取得患者及家属知情同意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4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4.教学查房的环境及设施符合要求，查体所需物品齐备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查房实施  （50分）</w:t>
            </w:r>
          </w:p>
        </w:tc>
        <w:tc>
          <w:tcPr>
            <w:tcW w:w="7246" w:type="dxa"/>
            <w:noWrap w:val="0"/>
            <w:vAlign w:val="center"/>
          </w:tcPr>
          <w:p>
            <w:pPr>
              <w:spacing w:line="560" w:lineRule="exact"/>
              <w:ind w:left="220" w:hanging="210" w:hangingChars="1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1.示教室中指导医师与住院医师相互介绍，指导医师交代教学查房的目标、流程和时间安排、要求与注意事项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46" w:type="dxa"/>
            <w:noWrap w:val="0"/>
            <w:vAlign w:val="center"/>
          </w:tcPr>
          <w:p>
            <w:pPr>
              <w:spacing w:line="560" w:lineRule="exact"/>
              <w:ind w:left="220" w:hanging="210" w:hangingChars="1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2.主管住院医师脱稿汇报病例，内容全面、条理清晰、重点突出；指导医师床旁核实病史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46" w:type="dxa"/>
            <w:noWrap w:val="0"/>
            <w:vAlign w:val="center"/>
          </w:tcPr>
          <w:p>
            <w:pPr>
              <w:spacing w:line="560" w:lineRule="exact"/>
              <w:ind w:left="210" w:hanging="210" w:hangingChars="1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3. 提出明确的体格检查要求，指导医师认真观察住院医师实施过程并示范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46" w:type="dxa"/>
            <w:noWrap w:val="0"/>
            <w:vAlign w:val="center"/>
          </w:tcPr>
          <w:p>
            <w:pPr>
              <w:spacing w:line="560" w:lineRule="exact"/>
              <w:ind w:left="220" w:hanging="210" w:hangingChars="1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4. 返回示教室，总结反馈床旁诊疗过程，指导病历文书规范书写，并引导住院医师总结病例特点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46" w:type="dxa"/>
            <w:noWrap w:val="0"/>
            <w:vAlign w:val="center"/>
          </w:tcPr>
          <w:p>
            <w:pPr>
              <w:spacing w:line="560" w:lineRule="exact"/>
              <w:ind w:left="220" w:hanging="210" w:hangingChars="1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5. 熟练地引导住院医师进行诊断与鉴别诊断的分析与讨论，做出诊断并列出诊断依据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46" w:type="dxa"/>
            <w:noWrap w:val="0"/>
            <w:vAlign w:val="center"/>
          </w:tcPr>
          <w:p>
            <w:pPr>
              <w:spacing w:line="560" w:lineRule="exact"/>
              <w:ind w:left="210" w:hanging="210" w:hangingChars="1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6. 结合鉴别诊断过程，指导住院医师分析解读辅助检查结果，讨论诊断思路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46" w:type="dxa"/>
            <w:noWrap w:val="0"/>
            <w:vAlign w:val="center"/>
          </w:tcPr>
          <w:p>
            <w:pPr>
              <w:spacing w:line="560" w:lineRule="exact"/>
              <w:ind w:left="220" w:hanging="210" w:hangingChars="1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7. 充分讨论并引导住院医师制订具体的诊疗方案，体现循证医学及“以患者为中心”理念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4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8. 理论联系实际病例，分析解释难点问题，介绍医学新进展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46" w:type="dxa"/>
            <w:noWrap w:val="0"/>
            <w:vAlign w:val="center"/>
          </w:tcPr>
          <w:p>
            <w:pPr>
              <w:spacing w:line="560" w:lineRule="exact"/>
              <w:ind w:left="220" w:hanging="210" w:hangingChars="1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9. 指导医师总结与点评，回顾教学目标的达成，提出课后学习问题，提供学习资料及参考文献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查房技能（16分）</w:t>
            </w:r>
          </w:p>
        </w:tc>
        <w:tc>
          <w:tcPr>
            <w:tcW w:w="7246" w:type="dxa"/>
            <w:noWrap w:val="0"/>
            <w:vAlign w:val="center"/>
          </w:tcPr>
          <w:p>
            <w:pPr>
              <w:spacing w:line="560" w:lineRule="exact"/>
              <w:ind w:left="220" w:hanging="210" w:hangingChars="1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1. 概念准确，逻辑性强，重点突出，难点讲透，时间安排合理，教学应变能力强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46" w:type="dxa"/>
            <w:noWrap w:val="0"/>
            <w:vAlign w:val="center"/>
          </w:tcPr>
          <w:p>
            <w:pPr>
              <w:spacing w:line="560" w:lineRule="exact"/>
              <w:ind w:left="220" w:hanging="210" w:hangingChars="1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2.能理论联系实际病例，分层次地引导住院医师开展查房与讨论，适时归纳与总结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46" w:type="dxa"/>
            <w:noWrap w:val="0"/>
            <w:vAlign w:val="center"/>
          </w:tcPr>
          <w:p>
            <w:pPr>
              <w:spacing w:line="560" w:lineRule="exact"/>
              <w:ind w:left="220" w:hanging="210" w:hangingChars="1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3. 始终围绕教学查房病例开展教学与指导，培养住院医师信息收集与诊断决策的临床技能（如果做成知识性小讲课，本项不得分）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46" w:type="dxa"/>
            <w:noWrap w:val="0"/>
            <w:vAlign w:val="center"/>
          </w:tcPr>
          <w:p>
            <w:pPr>
              <w:spacing w:line="560" w:lineRule="exact"/>
              <w:ind w:left="220" w:hanging="210" w:hangingChars="1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4.合理应用白板和（或）多媒体教具，符合教学要求；教学中语言生动、专业、规范，合理教授专业英语词汇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总体印象（14分）</w:t>
            </w:r>
          </w:p>
        </w:tc>
        <w:tc>
          <w:tcPr>
            <w:tcW w:w="7246" w:type="dxa"/>
            <w:noWrap w:val="0"/>
            <w:vAlign w:val="center"/>
          </w:tcPr>
          <w:p>
            <w:pPr>
              <w:spacing w:line="560" w:lineRule="exact"/>
              <w:ind w:left="220" w:hanging="210" w:hangingChars="1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1.教学目标明确，实施过程符合规范，能充分体现对住院医师临床能力的培养，符合培训细则要求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46" w:type="dxa"/>
            <w:noWrap w:val="0"/>
            <w:vAlign w:val="center"/>
          </w:tcPr>
          <w:p>
            <w:pPr>
              <w:spacing w:line="560" w:lineRule="exact"/>
              <w:ind w:left="220" w:hanging="210" w:hangingChars="1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2.贯彻立德树人的教学理念，体现思政融合教育，突出“以患者为中心”，注重传授医患沟通方法，体现人文关爱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46" w:type="dxa"/>
            <w:noWrap w:val="0"/>
            <w:vAlign w:val="center"/>
          </w:tcPr>
          <w:p>
            <w:pPr>
              <w:spacing w:line="560" w:lineRule="exact"/>
              <w:ind w:left="210" w:hanging="210" w:hangingChars="1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3. 床旁查房基本流程、内涵与效果达到教学查房要求，病例讨论过程互动充分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46" w:type="dxa"/>
            <w:noWrap w:val="0"/>
            <w:vAlign w:val="center"/>
          </w:tcPr>
          <w:p>
            <w:pPr>
              <w:spacing w:line="560" w:lineRule="exact"/>
              <w:ind w:left="220" w:hanging="210" w:hangingChars="1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4.指导医师教学理念清晰、教学热情饱满；查房示范到位、关注患者；着装整洁、仪态职业、用语规范、引导有方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4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总分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100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val="en-US" w:eastAsia="zh-CN"/>
        </w:rPr>
      </w:pPr>
      <w:r>
        <w:rPr>
          <w:rFonts w:ascii="Times New Roman" w:hAnsi="Times New Roman" w:eastAsia="仿宋_GB2312" w:cs="Times New Roman"/>
          <w:spacing w:val="4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</w:rPr>
        <w:t>评价人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eastAsia="zh-CN"/>
        </w:rPr>
        <w:t>评价日期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val="en-US" w:eastAsia="zh-CN"/>
        </w:rPr>
        <w:t xml:space="preserve">       年      月 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ingFang SC Regular">
    <w:altName w:val="宋体"/>
    <w:panose1 w:val="020B0300000000000000"/>
    <w:charset w:val="86"/>
    <w:family w:val="roman"/>
    <w:pitch w:val="default"/>
    <w:sig w:usb0="00000000" w:usb1="00000000" w:usb2="00000016" w:usb3="00000000" w:csb0="60020101" w:csb1="C0D6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MzdhYjA5NDRjOGFhNTVjYjU2ZGUxNDQyZmUyYWYifQ=="/>
  </w:docVars>
  <w:rsids>
    <w:rsidRoot w:val="32F84763"/>
    <w:rsid w:val="32F8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样式 2"/>
    <w:qFormat/>
    <w:uiPriority w:val="0"/>
    <w:rPr>
      <w:rFonts w:ascii="PingFang SC Regular" w:hAnsi="PingFang SC Regular" w:eastAsia="Arial Unicode MS" w:cs="Arial Unicode MS"/>
      <w:color w:val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2022-12-09T00:53:00Z</dcterms:created>
  <dc:creator>Dr.Z</dc:creator>
  <cp:lastModifiedBy>Dr.Z</cp:lastModifiedBy>
  <dcterms:modified xsi:type="dcterms:W3CDTF">2022-12-09T00:53:44Z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BA27349E3CA241F1AE7752A3365C6186</vt:lpwstr>
  </property>
</Properties>
</file>